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AC" w:rsidRPr="00597920" w:rsidRDefault="003600AC" w:rsidP="003600AC">
      <w:pPr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 xml:space="preserve">1、不可吸收缝合线参数： </w:t>
      </w:r>
    </w:p>
    <w:p w:rsidR="003600AC" w:rsidRPr="00597920" w:rsidRDefault="00597920" w:rsidP="005F680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>所投产品需在省标目录内。</w:t>
      </w:r>
      <w:r w:rsidR="003600AC" w:rsidRPr="00597920">
        <w:rPr>
          <w:rFonts w:ascii="宋体" w:eastAsia="宋体" w:hAnsi="宋体" w:hint="eastAsia"/>
          <w:sz w:val="32"/>
          <w:szCs w:val="32"/>
        </w:rPr>
        <w:t>用于一般软组织缝合与结扎，包括心血管，神经外科和眼科手术及心脏临时感知和起搏。含血管线，瓣膜线、肌腱线，眼科线，钢丝，心脏起搏导线及丝线。</w:t>
      </w:r>
    </w:p>
    <w:p w:rsidR="003600AC" w:rsidRPr="00597920" w:rsidRDefault="002D4DA6" w:rsidP="002D445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类别及用途：</w:t>
      </w:r>
      <w:r w:rsidR="003600AC" w:rsidRPr="00597920">
        <w:rPr>
          <w:rFonts w:ascii="宋体" w:eastAsia="宋体" w:hAnsi="宋体" w:hint="eastAsia"/>
          <w:sz w:val="32"/>
          <w:szCs w:val="32"/>
        </w:rPr>
        <w:t>聚丙烯血管</w:t>
      </w:r>
      <w:bookmarkStart w:id="0" w:name="_GoBack"/>
      <w:bookmarkEnd w:id="0"/>
      <w:r w:rsidR="003600AC" w:rsidRPr="00597920">
        <w:rPr>
          <w:rFonts w:ascii="宋体" w:eastAsia="宋体" w:hAnsi="宋体" w:hint="eastAsia"/>
          <w:sz w:val="32"/>
          <w:szCs w:val="32"/>
        </w:rPr>
        <w:t>线，一般用于心脏大血管及皮肤等部位缝合。瓣膜线</w:t>
      </w:r>
      <w:r w:rsidR="00743BE6">
        <w:rPr>
          <w:rFonts w:ascii="宋体" w:eastAsia="宋体" w:hAnsi="宋体" w:hint="eastAsia"/>
          <w:sz w:val="32"/>
          <w:szCs w:val="32"/>
        </w:rPr>
        <w:t>/</w:t>
      </w:r>
      <w:r w:rsidR="003600AC" w:rsidRPr="00597920">
        <w:rPr>
          <w:rFonts w:ascii="宋体" w:eastAsia="宋体" w:hAnsi="宋体" w:hint="eastAsia"/>
          <w:sz w:val="32"/>
          <w:szCs w:val="32"/>
        </w:rPr>
        <w:t>腱线，为多股编织线体，包括带垫片及不带垫片产品，一般为聚酯或涤纶材质，用于瓣膜、肌腱、眼科等手术部位缝合。尼龙线。临时起搏导线，在心外科手术中配合临时起搏器使用。蚕丝线（含带针与不带针）。不锈钢缝线，用于胸骨捆扎。</w:t>
      </w:r>
    </w:p>
    <w:p w:rsidR="003600AC" w:rsidRPr="00597920" w:rsidRDefault="00764C24" w:rsidP="002D445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要求</w:t>
      </w:r>
      <w:r w:rsidR="003600AC" w:rsidRPr="00597920">
        <w:rPr>
          <w:rFonts w:ascii="宋体" w:eastAsia="宋体" w:hAnsi="宋体" w:hint="eastAsia"/>
          <w:sz w:val="32"/>
          <w:szCs w:val="32"/>
        </w:rPr>
        <w:t>线体顺滑打结牢固；缝针硬度高韧性</w:t>
      </w:r>
      <w:r>
        <w:rPr>
          <w:rFonts w:ascii="宋体" w:eastAsia="宋体" w:hAnsi="宋体" w:hint="eastAsia"/>
          <w:sz w:val="32"/>
          <w:szCs w:val="32"/>
        </w:rPr>
        <w:t>强</w:t>
      </w:r>
      <w:r w:rsidR="003600AC" w:rsidRPr="00597920">
        <w:rPr>
          <w:rFonts w:ascii="宋体" w:eastAsia="宋体" w:hAnsi="宋体" w:hint="eastAsia"/>
          <w:sz w:val="32"/>
          <w:szCs w:val="32"/>
        </w:rPr>
        <w:t>，连续穿透性强，反复穿刺缝合</w:t>
      </w:r>
      <w:r>
        <w:rPr>
          <w:rFonts w:ascii="宋体" w:eastAsia="宋体" w:hAnsi="宋体" w:hint="eastAsia"/>
          <w:sz w:val="32"/>
          <w:szCs w:val="32"/>
        </w:rPr>
        <w:t>。</w:t>
      </w:r>
      <w:r w:rsidR="003600AC" w:rsidRPr="00597920">
        <w:rPr>
          <w:rFonts w:ascii="宋体" w:eastAsia="宋体" w:hAnsi="宋体" w:hint="eastAsia"/>
          <w:sz w:val="32"/>
          <w:szCs w:val="32"/>
        </w:rPr>
        <w:t>后针体无变形，针线连接处组织损伤小，无毛细现象，</w:t>
      </w:r>
      <w:r w:rsidR="006065F1">
        <w:rPr>
          <w:rFonts w:ascii="宋体" w:eastAsia="宋体" w:hAnsi="宋体" w:hint="eastAsia"/>
          <w:sz w:val="32"/>
          <w:szCs w:val="32"/>
        </w:rPr>
        <w:t>线体</w:t>
      </w:r>
      <w:r w:rsidR="003600AC" w:rsidRPr="00597920">
        <w:rPr>
          <w:rFonts w:ascii="宋体" w:eastAsia="宋体" w:hAnsi="宋体" w:hint="eastAsia"/>
          <w:sz w:val="32"/>
          <w:szCs w:val="32"/>
        </w:rPr>
        <w:t>可含抗菌成分。</w:t>
      </w:r>
    </w:p>
    <w:p w:rsidR="003600AC" w:rsidRPr="00597920" w:rsidRDefault="003600AC" w:rsidP="00743BE6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>招标现场必须提供样</w:t>
      </w:r>
      <w:r w:rsidR="00743BE6">
        <w:rPr>
          <w:rFonts w:ascii="宋体" w:eastAsia="宋体" w:hAnsi="宋体" w:hint="eastAsia"/>
          <w:sz w:val="32"/>
          <w:szCs w:val="32"/>
        </w:rPr>
        <w:t>。</w:t>
      </w:r>
    </w:p>
    <w:p w:rsidR="00597920" w:rsidRPr="00597920" w:rsidRDefault="00597920">
      <w:pPr>
        <w:rPr>
          <w:rFonts w:ascii="宋体" w:eastAsia="宋体" w:hAnsi="宋体"/>
          <w:sz w:val="32"/>
          <w:szCs w:val="32"/>
        </w:rPr>
      </w:pPr>
    </w:p>
    <w:p w:rsidR="009954D5" w:rsidRPr="00597920" w:rsidRDefault="003600AC">
      <w:pPr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>2、</w:t>
      </w:r>
      <w:r w:rsidR="003C2A9B" w:rsidRPr="00597920">
        <w:rPr>
          <w:rFonts w:ascii="宋体" w:eastAsia="宋体" w:hAnsi="宋体" w:hint="eastAsia"/>
          <w:sz w:val="32"/>
          <w:szCs w:val="32"/>
        </w:rPr>
        <w:t xml:space="preserve">可吸收缝合线的参数： </w:t>
      </w:r>
    </w:p>
    <w:p w:rsidR="009954D5" w:rsidRPr="00597920" w:rsidRDefault="00597920" w:rsidP="002D4450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>所投产品需在省标目录内。</w:t>
      </w:r>
      <w:r w:rsidR="003C2A9B" w:rsidRPr="00597920">
        <w:rPr>
          <w:rFonts w:ascii="宋体" w:eastAsia="宋体" w:hAnsi="宋体" w:hint="eastAsia"/>
          <w:sz w:val="32"/>
          <w:szCs w:val="32"/>
        </w:rPr>
        <w:t>用于</w:t>
      </w:r>
      <w:r w:rsidR="002D4450" w:rsidRPr="00597920">
        <w:rPr>
          <w:rFonts w:ascii="宋体" w:eastAsia="宋体" w:hAnsi="宋体" w:hint="eastAsia"/>
          <w:sz w:val="32"/>
          <w:szCs w:val="32"/>
        </w:rPr>
        <w:t>外科手术中</w:t>
      </w:r>
      <w:r w:rsidR="003C2A9B" w:rsidRPr="00597920">
        <w:rPr>
          <w:rFonts w:ascii="宋体" w:eastAsia="宋体" w:hAnsi="宋体" w:hint="eastAsia"/>
          <w:sz w:val="32"/>
          <w:szCs w:val="32"/>
        </w:rPr>
        <w:t>结扎止血、缝合止血、组织缝合，所有手术均需用到缝合线。</w:t>
      </w:r>
    </w:p>
    <w:p w:rsidR="009954D5" w:rsidRPr="00597920" w:rsidRDefault="003C2A9B" w:rsidP="0073737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>由化学合成材质制成，按线体结构分为编织和单股，可在一定时间内降解，用于软组织的缝合与结扎，一般包含圆针、角针、铲针等。快速吸收</w:t>
      </w:r>
      <w:r w:rsidR="0073737E">
        <w:rPr>
          <w:rFonts w:ascii="宋体" w:eastAsia="宋体" w:hAnsi="宋体" w:hint="eastAsia"/>
          <w:sz w:val="32"/>
          <w:szCs w:val="32"/>
        </w:rPr>
        <w:t>：</w:t>
      </w:r>
      <w:r w:rsidRPr="00597920">
        <w:rPr>
          <w:rFonts w:ascii="宋体" w:eastAsia="宋体" w:hAnsi="宋体" w:hint="eastAsia"/>
          <w:sz w:val="32"/>
          <w:szCs w:val="32"/>
        </w:rPr>
        <w:t>聚糖乳酸合成可吸收性外科</w:t>
      </w:r>
      <w:r w:rsidRPr="00597920">
        <w:rPr>
          <w:rFonts w:ascii="宋体" w:eastAsia="宋体" w:hAnsi="宋体" w:hint="eastAsia"/>
          <w:sz w:val="32"/>
          <w:szCs w:val="32"/>
        </w:rPr>
        <w:lastRenderedPageBreak/>
        <w:t>缝线，单股线体，涂层为同质涂层及乳酸硬脂酸钙，吸收期≤60天</w:t>
      </w:r>
      <w:r w:rsidR="0073737E">
        <w:rPr>
          <w:rFonts w:ascii="宋体" w:eastAsia="宋体" w:hAnsi="宋体" w:hint="eastAsia"/>
          <w:sz w:val="32"/>
          <w:szCs w:val="32"/>
        </w:rPr>
        <w:t>。</w:t>
      </w:r>
      <w:r w:rsidRPr="00597920">
        <w:rPr>
          <w:rFonts w:ascii="宋体" w:eastAsia="宋体" w:hAnsi="宋体" w:hint="eastAsia"/>
          <w:sz w:val="32"/>
          <w:szCs w:val="32"/>
        </w:rPr>
        <w:t>中效吸收</w:t>
      </w:r>
      <w:r w:rsidR="0073737E">
        <w:rPr>
          <w:rFonts w:ascii="宋体" w:eastAsia="宋体" w:hAnsi="宋体" w:hint="eastAsia"/>
          <w:sz w:val="32"/>
          <w:szCs w:val="32"/>
        </w:rPr>
        <w:t>：</w:t>
      </w:r>
      <w:r w:rsidRPr="00597920">
        <w:rPr>
          <w:rFonts w:ascii="宋体" w:eastAsia="宋体" w:hAnsi="宋体" w:hint="eastAsia"/>
          <w:sz w:val="32"/>
          <w:szCs w:val="32"/>
        </w:rPr>
        <w:t>聚糖乳酸合成可吸收性外科缝线，编织线体，有染色及未染色，涂层为同质涂层及乳酸硬脂酸钙，吸收期≤90天</w:t>
      </w:r>
      <w:r w:rsidR="0073737E">
        <w:rPr>
          <w:rFonts w:ascii="宋体" w:eastAsia="宋体" w:hAnsi="宋体" w:hint="eastAsia"/>
          <w:sz w:val="32"/>
          <w:szCs w:val="32"/>
        </w:rPr>
        <w:t>。</w:t>
      </w:r>
      <w:r w:rsidRPr="00597920">
        <w:rPr>
          <w:rFonts w:ascii="宋体" w:eastAsia="宋体" w:hAnsi="宋体" w:hint="eastAsia"/>
          <w:sz w:val="32"/>
          <w:szCs w:val="32"/>
        </w:rPr>
        <w:t>长效吸收</w:t>
      </w:r>
      <w:r w:rsidR="0073737E">
        <w:rPr>
          <w:rFonts w:ascii="宋体" w:eastAsia="宋体" w:hAnsi="宋体" w:hint="eastAsia"/>
          <w:sz w:val="32"/>
          <w:szCs w:val="32"/>
        </w:rPr>
        <w:t>：</w:t>
      </w:r>
      <w:r w:rsidRPr="00597920">
        <w:rPr>
          <w:rFonts w:ascii="宋体" w:eastAsia="宋体" w:hAnsi="宋体" w:hint="eastAsia"/>
          <w:sz w:val="32"/>
          <w:szCs w:val="32"/>
        </w:rPr>
        <w:t>聚糖乳酸合成单股线体，吸收期≤120天</w:t>
      </w:r>
      <w:r w:rsidR="0073737E">
        <w:rPr>
          <w:rFonts w:ascii="宋体" w:eastAsia="宋体" w:hAnsi="宋体" w:hint="eastAsia"/>
          <w:sz w:val="32"/>
          <w:szCs w:val="32"/>
        </w:rPr>
        <w:t>。</w:t>
      </w:r>
    </w:p>
    <w:p w:rsidR="009954D5" w:rsidRPr="00597920" w:rsidRDefault="00682CBE" w:rsidP="00682CBE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要求</w:t>
      </w:r>
      <w:r w:rsidR="003C2A9B" w:rsidRPr="00597920">
        <w:rPr>
          <w:rFonts w:ascii="宋体" w:eastAsia="宋体" w:hAnsi="宋体" w:hint="eastAsia"/>
          <w:sz w:val="32"/>
          <w:szCs w:val="32"/>
        </w:rPr>
        <w:t>均为线束围绕工艺，张力维持时间长，线体顺滑打结牢固；缝针硬度高韧性好，连续穿透性强，反复穿刺缝合后针体无变形，针线连接处组织损伤小，无毛细现象，</w:t>
      </w:r>
      <w:r w:rsidR="006065F1">
        <w:rPr>
          <w:rFonts w:ascii="宋体" w:eastAsia="宋体" w:hAnsi="宋体" w:hint="eastAsia"/>
          <w:sz w:val="32"/>
          <w:szCs w:val="32"/>
        </w:rPr>
        <w:t>线体</w:t>
      </w:r>
      <w:r w:rsidR="003C2A9B" w:rsidRPr="00597920">
        <w:rPr>
          <w:rFonts w:ascii="宋体" w:eastAsia="宋体" w:hAnsi="宋体" w:hint="eastAsia"/>
          <w:sz w:val="32"/>
          <w:szCs w:val="32"/>
        </w:rPr>
        <w:t>可含抗菌成分。</w:t>
      </w:r>
    </w:p>
    <w:p w:rsidR="009954D5" w:rsidRPr="00597920" w:rsidRDefault="003C2A9B" w:rsidP="00743BE6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597920">
        <w:rPr>
          <w:rFonts w:ascii="宋体" w:eastAsia="宋体" w:hAnsi="宋体" w:hint="eastAsia"/>
          <w:sz w:val="32"/>
          <w:szCs w:val="32"/>
        </w:rPr>
        <w:t>招标现场必须提供样品。</w:t>
      </w:r>
    </w:p>
    <w:p w:rsidR="009954D5" w:rsidRPr="00597920" w:rsidRDefault="009954D5">
      <w:pPr>
        <w:rPr>
          <w:rFonts w:ascii="宋体" w:eastAsia="宋体" w:hAnsi="宋体"/>
          <w:sz w:val="32"/>
          <w:szCs w:val="32"/>
        </w:rPr>
      </w:pPr>
    </w:p>
    <w:p w:rsidR="009954D5" w:rsidRPr="00597920" w:rsidRDefault="009954D5">
      <w:pPr>
        <w:rPr>
          <w:rFonts w:ascii="宋体" w:eastAsia="宋体" w:hAnsi="宋体"/>
          <w:sz w:val="32"/>
          <w:szCs w:val="32"/>
        </w:rPr>
      </w:pPr>
    </w:p>
    <w:p w:rsidR="009954D5" w:rsidRPr="00597920" w:rsidRDefault="009954D5">
      <w:pPr>
        <w:rPr>
          <w:rFonts w:ascii="宋体" w:eastAsia="宋体" w:hAnsi="宋体"/>
          <w:sz w:val="32"/>
          <w:szCs w:val="32"/>
        </w:rPr>
      </w:pPr>
    </w:p>
    <w:p w:rsidR="009954D5" w:rsidRPr="00597920" w:rsidRDefault="009954D5">
      <w:pPr>
        <w:rPr>
          <w:rFonts w:ascii="宋体" w:eastAsia="宋体" w:hAnsi="宋体"/>
          <w:sz w:val="32"/>
          <w:szCs w:val="32"/>
        </w:rPr>
      </w:pPr>
    </w:p>
    <w:sectPr w:rsidR="009954D5" w:rsidRPr="00597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50D91E"/>
    <w:multiLevelType w:val="singleLevel"/>
    <w:tmpl w:val="EF50D91E"/>
    <w:lvl w:ilvl="0">
      <w:start w:val="3"/>
      <w:numFmt w:val="decimal"/>
      <w:suff w:val="nothing"/>
      <w:lvlText w:val="%1．"/>
      <w:lvlJc w:val="left"/>
      <w:pPr>
        <w:ind w:left="47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Y2IxNjk0Nzc5NDM1NDAxMTIxMjM0ZDcwMTY2MWMifQ=="/>
  </w:docVars>
  <w:rsids>
    <w:rsidRoot w:val="009954D5"/>
    <w:rsid w:val="000631F5"/>
    <w:rsid w:val="002D4450"/>
    <w:rsid w:val="002D4DA6"/>
    <w:rsid w:val="003600AC"/>
    <w:rsid w:val="003C2A9B"/>
    <w:rsid w:val="00597920"/>
    <w:rsid w:val="005F6804"/>
    <w:rsid w:val="006065F1"/>
    <w:rsid w:val="00682CBE"/>
    <w:rsid w:val="0073737E"/>
    <w:rsid w:val="00743BE6"/>
    <w:rsid w:val="00764C24"/>
    <w:rsid w:val="009954D5"/>
    <w:rsid w:val="00BD1AA0"/>
    <w:rsid w:val="05195465"/>
    <w:rsid w:val="0CC7087F"/>
    <w:rsid w:val="3D072AC6"/>
    <w:rsid w:val="4249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6DF70"/>
  <w15:docId w15:val="{4F6B58A7-251C-44D9-A28F-BD5C810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2024-04-23T09:12:00Z</dcterms:created>
  <dcterms:modified xsi:type="dcterms:W3CDTF">2024-04-23T09:18:00Z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9E5E5E04DC364AB4A5D73C986E9B0BF9</vt:lpwstr>
  </property>
</Properties>
</file>